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905" w:type="dxa"/>
        <w:tblInd w:w="-938" w:type="dxa"/>
        <w:tblCellMar>
          <w:top w:w="668" w:type="dxa"/>
          <w:left w:w="576" w:type="dxa"/>
          <w:right w:w="115" w:type="dxa"/>
        </w:tblCellMar>
        <w:tblLook w:val="04A0" w:firstRow="1" w:lastRow="0" w:firstColumn="1" w:lastColumn="0" w:noHBand="0" w:noVBand="1"/>
      </w:tblPr>
      <w:tblGrid>
        <w:gridCol w:w="10905"/>
      </w:tblGrid>
      <w:tr w:rsidR="00FA22B9" w14:paraId="5FB89ADF" w14:textId="77777777">
        <w:trPr>
          <w:trHeight w:val="15837"/>
        </w:trPr>
        <w:tc>
          <w:tcPr>
            <w:tcW w:w="10905" w:type="dxa"/>
            <w:tcBorders>
              <w:top w:val="single" w:sz="17" w:space="0" w:color="4472C4"/>
              <w:left w:val="single" w:sz="17" w:space="0" w:color="4472C4"/>
              <w:bottom w:val="single" w:sz="17" w:space="0" w:color="4472C4"/>
              <w:right w:val="single" w:sz="17" w:space="0" w:color="4472C4"/>
            </w:tcBorders>
          </w:tcPr>
          <w:p w14:paraId="3AE594E6" w14:textId="77777777" w:rsidR="00FA22B9" w:rsidRDefault="00452413">
            <w:pPr>
              <w:spacing w:after="251"/>
              <w:ind w:left="341" w:right="43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30BFBA7B" wp14:editId="4661CDB6">
                  <wp:simplePos x="0" y="0"/>
                  <wp:positionH relativeFrom="column">
                    <wp:posOffset>4116324</wp:posOffset>
                  </wp:positionH>
                  <wp:positionV relativeFrom="paragraph">
                    <wp:posOffset>-225675</wp:posOffset>
                  </wp:positionV>
                  <wp:extent cx="2708021" cy="998855"/>
                  <wp:effectExtent l="0" t="0" r="0" b="0"/>
                  <wp:wrapSquare wrapText="bothSides"/>
                  <wp:docPr id="189" name="Picture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Picture 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8021" cy="998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52"/>
              </w:rPr>
              <w:t xml:space="preserve">MEDIAKORT FÖR   </w:t>
            </w:r>
            <w:r>
              <w:rPr>
                <w:b/>
                <w:sz w:val="24"/>
              </w:rPr>
              <w:t xml:space="preserve"> </w:t>
            </w:r>
          </w:p>
          <w:p w14:paraId="148DFE78" w14:textId="25AFE4EC" w:rsidR="00FA22B9" w:rsidRDefault="00452413">
            <w:pPr>
              <w:ind w:left="341" w:right="43"/>
            </w:pPr>
            <w:r>
              <w:rPr>
                <w:b/>
                <w:sz w:val="52"/>
              </w:rPr>
              <w:t>SERVICEKATALOG</w:t>
            </w:r>
            <w:r>
              <w:rPr>
                <w:b/>
                <w:sz w:val="74"/>
                <w:vertAlign w:val="subscript"/>
              </w:rPr>
              <w:t xml:space="preserve"> </w:t>
            </w:r>
            <w:r>
              <w:rPr>
                <w:b/>
                <w:sz w:val="72"/>
              </w:rPr>
              <w:t>202</w:t>
            </w:r>
            <w:r w:rsidR="006E540F">
              <w:rPr>
                <w:b/>
                <w:sz w:val="72"/>
              </w:rPr>
              <w:t>2</w:t>
            </w:r>
            <w:r>
              <w:rPr>
                <w:b/>
                <w:sz w:val="52"/>
              </w:rPr>
              <w:t xml:space="preserve">  </w:t>
            </w:r>
          </w:p>
          <w:p w14:paraId="2667FCF0" w14:textId="77777777" w:rsidR="00FA22B9" w:rsidRDefault="00452413">
            <w:pPr>
              <w:ind w:left="341"/>
            </w:pPr>
            <w:r>
              <w:rPr>
                <w:sz w:val="40"/>
              </w:rPr>
              <w:t xml:space="preserve"> </w:t>
            </w:r>
          </w:p>
          <w:p w14:paraId="7E5F57A1" w14:textId="77777777" w:rsidR="00FA22B9" w:rsidRDefault="00452413">
            <w:pPr>
              <w:tabs>
                <w:tab w:val="center" w:pos="876"/>
                <w:tab w:val="center" w:pos="4411"/>
              </w:tabs>
            </w:pPr>
            <w:r>
              <w:tab/>
            </w:r>
            <w:r>
              <w:rPr>
                <w:sz w:val="24"/>
              </w:rPr>
              <w:t xml:space="preserve">UTGIVARE:    </w:t>
            </w:r>
            <w:r>
              <w:rPr>
                <w:sz w:val="24"/>
              </w:rPr>
              <w:tab/>
              <w:t>Tenala-</w:t>
            </w:r>
            <w:proofErr w:type="spellStart"/>
            <w:r>
              <w:rPr>
                <w:sz w:val="24"/>
              </w:rPr>
              <w:t>Bromarf</w:t>
            </w:r>
            <w:proofErr w:type="spellEnd"/>
            <w:r>
              <w:rPr>
                <w:sz w:val="24"/>
              </w:rPr>
              <w:t xml:space="preserve"> Företagare </w:t>
            </w:r>
            <w:proofErr w:type="spellStart"/>
            <w:r>
              <w:rPr>
                <w:sz w:val="24"/>
              </w:rPr>
              <w:t>rf</w:t>
            </w:r>
            <w:proofErr w:type="spellEnd"/>
            <w:r>
              <w:rPr>
                <w:sz w:val="24"/>
              </w:rPr>
              <w:t xml:space="preserve">.  </w:t>
            </w:r>
            <w:r>
              <w:rPr>
                <w:sz w:val="20"/>
              </w:rPr>
              <w:t xml:space="preserve"> </w:t>
            </w:r>
          </w:p>
          <w:p w14:paraId="2AB1B087" w14:textId="2E7EC345" w:rsidR="00FA22B9" w:rsidRDefault="00452413">
            <w:pPr>
              <w:tabs>
                <w:tab w:val="center" w:pos="944"/>
                <w:tab w:val="center" w:pos="3410"/>
              </w:tabs>
            </w:pPr>
            <w:r>
              <w:tab/>
            </w:r>
            <w:r>
              <w:rPr>
                <w:sz w:val="24"/>
              </w:rPr>
              <w:t xml:space="preserve">UTGIVNING:  </w:t>
            </w:r>
            <w:r>
              <w:rPr>
                <w:sz w:val="24"/>
              </w:rPr>
              <w:tab/>
              <w:t>Maj 202</w:t>
            </w:r>
            <w:r w:rsidR="006E540F">
              <w:rPr>
                <w:sz w:val="24"/>
              </w:rPr>
              <w:t>2</w:t>
            </w:r>
            <w:r>
              <w:rPr>
                <w:sz w:val="24"/>
              </w:rPr>
              <w:t xml:space="preserve">  </w:t>
            </w:r>
            <w:r>
              <w:rPr>
                <w:sz w:val="20"/>
              </w:rPr>
              <w:t xml:space="preserve"> </w:t>
            </w:r>
          </w:p>
          <w:p w14:paraId="7DCDFA63" w14:textId="77777777" w:rsidR="00FA22B9" w:rsidRDefault="00452413">
            <w:pPr>
              <w:tabs>
                <w:tab w:val="center" w:pos="1074"/>
                <w:tab w:val="center" w:pos="5195"/>
              </w:tabs>
            </w:pPr>
            <w:r>
              <w:tab/>
            </w:r>
            <w:r>
              <w:rPr>
                <w:sz w:val="24"/>
              </w:rPr>
              <w:t xml:space="preserve">DISTRIBUTION:  </w:t>
            </w:r>
            <w:r>
              <w:rPr>
                <w:sz w:val="24"/>
              </w:rPr>
              <w:tab/>
              <w:t xml:space="preserve">Servicepunkter i Raseborg, </w:t>
            </w:r>
            <w:proofErr w:type="spellStart"/>
            <w:r>
              <w:rPr>
                <w:sz w:val="24"/>
              </w:rPr>
              <w:t>cafeer</w:t>
            </w:r>
            <w:proofErr w:type="spellEnd"/>
            <w:r>
              <w:rPr>
                <w:sz w:val="24"/>
              </w:rPr>
              <w:t xml:space="preserve"> och butiker.   </w:t>
            </w:r>
            <w:r>
              <w:rPr>
                <w:sz w:val="20"/>
              </w:rPr>
              <w:t xml:space="preserve"> </w:t>
            </w:r>
          </w:p>
          <w:p w14:paraId="620BB5E1" w14:textId="77777777" w:rsidR="00FA22B9" w:rsidRDefault="00452413">
            <w:pPr>
              <w:ind w:left="687"/>
              <w:jc w:val="center"/>
            </w:pPr>
            <w:r>
              <w:rPr>
                <w:sz w:val="24"/>
              </w:rPr>
              <w:t xml:space="preserve">Till ortsbor och fritidsboende i Tenala och Bromarv.  </w:t>
            </w:r>
            <w:r>
              <w:rPr>
                <w:sz w:val="20"/>
              </w:rPr>
              <w:t xml:space="preserve"> </w:t>
            </w:r>
          </w:p>
          <w:p w14:paraId="764D53C6" w14:textId="77777777" w:rsidR="00FA22B9" w:rsidRDefault="00452413">
            <w:pPr>
              <w:tabs>
                <w:tab w:val="center" w:pos="840"/>
                <w:tab w:val="center" w:pos="3281"/>
              </w:tabs>
            </w:pPr>
            <w:r>
              <w:tab/>
            </w:r>
            <w:r>
              <w:rPr>
                <w:sz w:val="24"/>
              </w:rPr>
              <w:t xml:space="preserve">UPPLAGA:    </w:t>
            </w:r>
            <w:r>
              <w:rPr>
                <w:sz w:val="24"/>
              </w:rPr>
              <w:tab/>
              <w:t xml:space="preserve">3300st  </w:t>
            </w:r>
            <w:r>
              <w:rPr>
                <w:sz w:val="20"/>
              </w:rPr>
              <w:t xml:space="preserve"> </w:t>
            </w:r>
          </w:p>
          <w:p w14:paraId="0F93C75F" w14:textId="77777777" w:rsidR="00FA22B9" w:rsidRDefault="00452413">
            <w:pPr>
              <w:tabs>
                <w:tab w:val="center" w:pos="988"/>
                <w:tab w:val="center" w:pos="5319"/>
              </w:tabs>
            </w:pPr>
            <w:r>
              <w:tab/>
            </w:r>
            <w:r>
              <w:rPr>
                <w:sz w:val="24"/>
              </w:rPr>
              <w:t xml:space="preserve">PRODUKTEN:   </w:t>
            </w:r>
            <w:r>
              <w:rPr>
                <w:sz w:val="24"/>
              </w:rPr>
              <w:tab/>
              <w:t xml:space="preserve">Storlek 165*160mm i 4-färg. Stiftas som katalog.   </w:t>
            </w:r>
          </w:p>
          <w:p w14:paraId="3354457B" w14:textId="77777777" w:rsidR="00FA22B9" w:rsidRDefault="00452413">
            <w:pPr>
              <w:ind w:left="341"/>
            </w:pPr>
            <w:r>
              <w:t xml:space="preserve"> </w:t>
            </w:r>
          </w:p>
          <w:tbl>
            <w:tblPr>
              <w:tblStyle w:val="TableGrid"/>
              <w:tblW w:w="5595" w:type="dxa"/>
              <w:tblInd w:w="1396" w:type="dxa"/>
              <w:tblCellMar>
                <w:top w:w="5" w:type="dxa"/>
                <w:bottom w:w="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4353"/>
              <w:gridCol w:w="1242"/>
            </w:tblGrid>
            <w:tr w:rsidR="00FA22B9" w14:paraId="6D2AE6ED" w14:textId="77777777">
              <w:trPr>
                <w:trHeight w:val="521"/>
              </w:trPr>
              <w:tc>
                <w:tcPr>
                  <w:tcW w:w="4353" w:type="dxa"/>
                  <w:tcBorders>
                    <w:top w:val="single" w:sz="24" w:space="0" w:color="4472C4"/>
                    <w:left w:val="single" w:sz="24" w:space="0" w:color="4472C4"/>
                    <w:bottom w:val="nil"/>
                    <w:right w:val="nil"/>
                  </w:tcBorders>
                  <w:vAlign w:val="bottom"/>
                </w:tcPr>
                <w:p w14:paraId="42FA3B7A" w14:textId="77777777" w:rsidR="00FA22B9" w:rsidRDefault="00452413">
                  <w:pPr>
                    <w:ind w:left="440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1/1 = (pärmsida)  </w:t>
                  </w:r>
                </w:p>
              </w:tc>
              <w:tc>
                <w:tcPr>
                  <w:tcW w:w="1242" w:type="dxa"/>
                  <w:tcBorders>
                    <w:top w:val="single" w:sz="24" w:space="0" w:color="4472C4"/>
                    <w:left w:val="nil"/>
                    <w:bottom w:val="nil"/>
                    <w:right w:val="single" w:sz="24" w:space="0" w:color="4472C4"/>
                  </w:tcBorders>
                  <w:vAlign w:val="bottom"/>
                </w:tcPr>
                <w:p w14:paraId="14C88F37" w14:textId="77777777" w:rsidR="00FA22B9" w:rsidRDefault="00452413">
                  <w:r>
                    <w:rPr>
                      <w:rFonts w:ascii="Arial" w:eastAsia="Arial" w:hAnsi="Arial" w:cs="Arial"/>
                      <w:b/>
                      <w:sz w:val="36"/>
                    </w:rPr>
                    <w:t>465€</w:t>
                  </w:r>
                  <w:r>
                    <w:rPr>
                      <w:rFonts w:ascii="Arial" w:eastAsia="Arial" w:hAnsi="Arial" w:cs="Arial"/>
                      <w:sz w:val="36"/>
                    </w:rPr>
                    <w:t xml:space="preserve"> </w:t>
                  </w:r>
                </w:p>
              </w:tc>
            </w:tr>
            <w:tr w:rsidR="00FA22B9" w14:paraId="2FC75073" w14:textId="77777777">
              <w:trPr>
                <w:trHeight w:val="414"/>
              </w:trPr>
              <w:tc>
                <w:tcPr>
                  <w:tcW w:w="4353" w:type="dxa"/>
                  <w:tcBorders>
                    <w:top w:val="nil"/>
                    <w:left w:val="single" w:sz="24" w:space="0" w:color="4472C4"/>
                    <w:bottom w:val="nil"/>
                    <w:right w:val="nil"/>
                  </w:tcBorders>
                </w:tcPr>
                <w:p w14:paraId="21EA09E9" w14:textId="77777777" w:rsidR="00FA22B9" w:rsidRDefault="00452413">
                  <w:pPr>
                    <w:ind w:left="440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1/1 = (140 x 140)  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24" w:space="0" w:color="4472C4"/>
                  </w:tcBorders>
                </w:tcPr>
                <w:p w14:paraId="2A8AF435" w14:textId="77777777" w:rsidR="00FA22B9" w:rsidRDefault="00452413">
                  <w:r>
                    <w:rPr>
                      <w:rFonts w:ascii="Arial" w:eastAsia="Arial" w:hAnsi="Arial" w:cs="Arial"/>
                      <w:b/>
                      <w:sz w:val="36"/>
                    </w:rPr>
                    <w:t>428€</w:t>
                  </w:r>
                  <w:r>
                    <w:rPr>
                      <w:rFonts w:ascii="Arial" w:eastAsia="Arial" w:hAnsi="Arial" w:cs="Arial"/>
                      <w:sz w:val="36"/>
                    </w:rPr>
                    <w:t xml:space="preserve"> </w:t>
                  </w:r>
                </w:p>
              </w:tc>
            </w:tr>
            <w:tr w:rsidR="00FA22B9" w14:paraId="7FB90422" w14:textId="77777777">
              <w:trPr>
                <w:trHeight w:val="414"/>
              </w:trPr>
              <w:tc>
                <w:tcPr>
                  <w:tcW w:w="4353" w:type="dxa"/>
                  <w:tcBorders>
                    <w:top w:val="nil"/>
                    <w:left w:val="single" w:sz="24" w:space="0" w:color="4472C4"/>
                    <w:bottom w:val="nil"/>
                    <w:right w:val="nil"/>
                  </w:tcBorders>
                </w:tcPr>
                <w:p w14:paraId="0C66124A" w14:textId="77777777" w:rsidR="00FA22B9" w:rsidRDefault="00452413">
                  <w:pPr>
                    <w:ind w:left="440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1/2 = (140 x 70)  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24" w:space="0" w:color="4472C4"/>
                  </w:tcBorders>
                </w:tcPr>
                <w:p w14:paraId="42D85170" w14:textId="77777777" w:rsidR="00FA22B9" w:rsidRDefault="00452413">
                  <w:r>
                    <w:rPr>
                      <w:rFonts w:ascii="Arial" w:eastAsia="Arial" w:hAnsi="Arial" w:cs="Arial"/>
                      <w:b/>
                      <w:sz w:val="36"/>
                    </w:rPr>
                    <w:t>219€</w:t>
                  </w:r>
                  <w:r>
                    <w:rPr>
                      <w:rFonts w:ascii="Arial" w:eastAsia="Arial" w:hAnsi="Arial" w:cs="Arial"/>
                      <w:sz w:val="36"/>
                    </w:rPr>
                    <w:t xml:space="preserve"> </w:t>
                  </w:r>
                </w:p>
              </w:tc>
            </w:tr>
            <w:tr w:rsidR="00FA22B9" w14:paraId="13E7223C" w14:textId="77777777">
              <w:trPr>
                <w:trHeight w:val="414"/>
              </w:trPr>
              <w:tc>
                <w:tcPr>
                  <w:tcW w:w="4353" w:type="dxa"/>
                  <w:tcBorders>
                    <w:top w:val="nil"/>
                    <w:left w:val="single" w:sz="24" w:space="0" w:color="4472C4"/>
                    <w:bottom w:val="nil"/>
                    <w:right w:val="nil"/>
                  </w:tcBorders>
                </w:tcPr>
                <w:p w14:paraId="77E0935F" w14:textId="77777777" w:rsidR="00FA22B9" w:rsidRDefault="00452413">
                  <w:pPr>
                    <w:ind w:left="440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1/4 = (70 x 70)   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single" w:sz="24" w:space="0" w:color="4472C4"/>
                  </w:tcBorders>
                </w:tcPr>
                <w:p w14:paraId="7D8289A3" w14:textId="77777777" w:rsidR="00FA22B9" w:rsidRDefault="00452413">
                  <w:r>
                    <w:rPr>
                      <w:rFonts w:ascii="Arial" w:eastAsia="Arial" w:hAnsi="Arial" w:cs="Arial"/>
                      <w:b/>
                      <w:sz w:val="36"/>
                    </w:rPr>
                    <w:t>120€</w:t>
                  </w:r>
                  <w:r>
                    <w:rPr>
                      <w:rFonts w:ascii="Arial" w:eastAsia="Arial" w:hAnsi="Arial" w:cs="Arial"/>
                      <w:sz w:val="36"/>
                    </w:rPr>
                    <w:t xml:space="preserve"> </w:t>
                  </w:r>
                </w:p>
              </w:tc>
            </w:tr>
            <w:tr w:rsidR="00FA22B9" w14:paraId="5BD41D8D" w14:textId="77777777">
              <w:trPr>
                <w:trHeight w:val="697"/>
              </w:trPr>
              <w:tc>
                <w:tcPr>
                  <w:tcW w:w="4353" w:type="dxa"/>
                  <w:tcBorders>
                    <w:top w:val="nil"/>
                    <w:left w:val="single" w:sz="24" w:space="0" w:color="4472C4"/>
                    <w:bottom w:val="single" w:sz="24" w:space="0" w:color="4472C4"/>
                    <w:right w:val="nil"/>
                  </w:tcBorders>
                </w:tcPr>
                <w:p w14:paraId="2519208E" w14:textId="77777777" w:rsidR="00FA22B9" w:rsidRDefault="00452413">
                  <w:pPr>
                    <w:ind w:left="440"/>
                  </w:pPr>
                  <w:r>
                    <w:rPr>
                      <w:rFonts w:ascii="Arial" w:eastAsia="Arial" w:hAnsi="Arial" w:cs="Arial"/>
                      <w:sz w:val="36"/>
                    </w:rPr>
                    <w:t xml:space="preserve">1/8 = (70 x 35)  </w:t>
                  </w:r>
                </w:p>
                <w:p w14:paraId="5002A95F" w14:textId="77777777" w:rsidR="00FA22B9" w:rsidRDefault="00452413">
                  <w:pPr>
                    <w:ind w:left="174"/>
                  </w:pPr>
                  <w:r>
                    <w:t xml:space="preserve"> </w:t>
                  </w: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single" w:sz="24" w:space="0" w:color="4472C4"/>
                    <w:right w:val="single" w:sz="24" w:space="0" w:color="4472C4"/>
                  </w:tcBorders>
                </w:tcPr>
                <w:p w14:paraId="11288DC9" w14:textId="77777777" w:rsidR="00FA22B9" w:rsidRDefault="00452413">
                  <w:r>
                    <w:rPr>
                      <w:rFonts w:ascii="Arial" w:eastAsia="Arial" w:hAnsi="Arial" w:cs="Arial"/>
                      <w:sz w:val="36"/>
                    </w:rPr>
                    <w:t xml:space="preserve">  </w:t>
                  </w:r>
                  <w:r>
                    <w:rPr>
                      <w:rFonts w:ascii="Arial" w:eastAsia="Arial" w:hAnsi="Arial" w:cs="Arial"/>
                      <w:b/>
                      <w:sz w:val="36"/>
                    </w:rPr>
                    <w:t>65€</w:t>
                  </w:r>
                  <w:r>
                    <w:rPr>
                      <w:rFonts w:ascii="Arial" w:eastAsia="Arial" w:hAnsi="Arial" w:cs="Arial"/>
                      <w:sz w:val="36"/>
                    </w:rPr>
                    <w:t xml:space="preserve"> </w:t>
                  </w:r>
                </w:p>
              </w:tc>
            </w:tr>
          </w:tbl>
          <w:p w14:paraId="737E99A3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 </w:t>
            </w:r>
          </w:p>
          <w:tbl>
            <w:tblPr>
              <w:tblStyle w:val="TableGrid"/>
              <w:tblW w:w="9735" w:type="dxa"/>
              <w:tblInd w:w="0" w:type="dxa"/>
              <w:tblCellMar>
                <w:left w:w="17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735"/>
            </w:tblGrid>
            <w:tr w:rsidR="00FA22B9" w14:paraId="1F64C908" w14:textId="77777777">
              <w:trPr>
                <w:trHeight w:val="2355"/>
              </w:trPr>
              <w:tc>
                <w:tcPr>
                  <w:tcW w:w="9735" w:type="dxa"/>
                  <w:tcBorders>
                    <w:top w:val="single" w:sz="24" w:space="0" w:color="4472C4"/>
                    <w:left w:val="single" w:sz="24" w:space="0" w:color="4472C4"/>
                    <w:bottom w:val="single" w:sz="24" w:space="0" w:color="4472C4"/>
                    <w:right w:val="single" w:sz="24" w:space="0" w:color="4472C4"/>
                  </w:tcBorders>
                  <w:vAlign w:val="center"/>
                </w:tcPr>
                <w:p w14:paraId="5AD9063D" w14:textId="77777777" w:rsidR="00FA22B9" w:rsidRDefault="00452413">
                  <w:pPr>
                    <w:spacing w:after="10"/>
                  </w:pPr>
                  <w:r>
                    <w:rPr>
                      <w:sz w:val="28"/>
                    </w:rPr>
                    <w:t xml:space="preserve"> </w:t>
                  </w:r>
                </w:p>
                <w:p w14:paraId="52D12E19" w14:textId="77777777" w:rsidR="00FA22B9" w:rsidRDefault="00452413">
                  <w:r>
                    <w:rPr>
                      <w:b/>
                      <w:sz w:val="32"/>
                    </w:rPr>
                    <w:t xml:space="preserve">SOM MEDLEM I TENALA-BROMARF FÖRETAGARE RF:  </w:t>
                  </w:r>
                  <w:r>
                    <w:rPr>
                      <w:rFonts w:ascii="Segoe UI" w:eastAsia="Segoe UI" w:hAnsi="Segoe UI" w:cs="Segoe UI"/>
                      <w:b/>
                      <w:sz w:val="24"/>
                    </w:rPr>
                    <w:t xml:space="preserve"> </w:t>
                  </w:r>
                </w:p>
                <w:p w14:paraId="3DE24A0D" w14:textId="77777777" w:rsidR="00FA22B9" w:rsidRDefault="00452413">
                  <w:r>
                    <w:rPr>
                      <w:b/>
                      <w:sz w:val="32"/>
                    </w:rPr>
                    <w:t xml:space="preserve">10% RABATT PÅ ANNONSERNA  </w:t>
                  </w:r>
                  <w:r>
                    <w:rPr>
                      <w:rFonts w:ascii="Segoe UI" w:eastAsia="Segoe UI" w:hAnsi="Segoe UI" w:cs="Segoe UI"/>
                      <w:b/>
                      <w:sz w:val="24"/>
                    </w:rPr>
                    <w:t xml:space="preserve"> </w:t>
                  </w:r>
                </w:p>
                <w:p w14:paraId="2D3FADD0" w14:textId="77777777" w:rsidR="00FA22B9" w:rsidRDefault="00452413">
                  <w:r>
                    <w:rPr>
                      <w:sz w:val="28"/>
                    </w:rPr>
                    <w:t xml:space="preserve">SAMT: Företagets uppgifter i registret (utan kostnad) Meddela om uppgifterna ändrat under året!  </w:t>
                  </w:r>
                </w:p>
                <w:p w14:paraId="7EFBDD46" w14:textId="77777777" w:rsidR="00FA22B9" w:rsidRDefault="00452413">
                  <w:r>
                    <w:t xml:space="preserve"> </w:t>
                  </w:r>
                </w:p>
              </w:tc>
            </w:tr>
          </w:tbl>
          <w:p w14:paraId="78810275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 </w:t>
            </w:r>
          </w:p>
          <w:p w14:paraId="08483872" w14:textId="77777777" w:rsidR="00FA22B9" w:rsidRDefault="00452413">
            <w:pPr>
              <w:ind w:left="341"/>
            </w:pPr>
            <w:r>
              <w:rPr>
                <w:b/>
                <w:sz w:val="24"/>
              </w:rPr>
              <w:t xml:space="preserve">ANNONSFÖRSÄLJNING &amp; RESERVERING 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55AA1D4B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Synnöve, 040 555 9390, </w:t>
            </w:r>
            <w:r>
              <w:rPr>
                <w:color w:val="0000FF"/>
                <w:sz w:val="24"/>
              </w:rPr>
              <w:t>tyghallen@karis.nu</w:t>
            </w:r>
            <w:r>
              <w:rPr>
                <w:sz w:val="24"/>
              </w:rPr>
              <w:t xml:space="preserve">  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7A32A2B4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Petra, 040 513 3767, </w:t>
            </w:r>
            <w:r>
              <w:rPr>
                <w:color w:val="0000FF"/>
                <w:sz w:val="24"/>
              </w:rPr>
              <w:t>info@tofag.fi</w:t>
            </w:r>
            <w:r>
              <w:rPr>
                <w:sz w:val="24"/>
              </w:rPr>
              <w:t xml:space="preserve">   </w:t>
            </w:r>
          </w:p>
          <w:p w14:paraId="0398D924" w14:textId="77777777" w:rsidR="00FA22B9" w:rsidRDefault="00452413">
            <w:pPr>
              <w:ind w:left="341"/>
            </w:pP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9CEF666" w14:textId="77777777" w:rsidR="00FA22B9" w:rsidRDefault="00452413">
            <w:pPr>
              <w:ind w:left="341"/>
            </w:pPr>
            <w:r>
              <w:rPr>
                <w:b/>
                <w:sz w:val="24"/>
              </w:rPr>
              <w:t xml:space="preserve">LAYOUT&amp;OMBRYTNING  </w:t>
            </w:r>
            <w:r>
              <w:rPr>
                <w:rFonts w:ascii="Segoe UI" w:eastAsia="Segoe UI" w:hAnsi="Segoe UI" w:cs="Segoe UI"/>
                <w:b/>
                <w:sz w:val="20"/>
              </w:rPr>
              <w:t xml:space="preserve"> </w:t>
            </w:r>
          </w:p>
          <w:p w14:paraId="33CF6300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Ekenäs Reklamcenter Ab  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3615B677" w14:textId="77777777" w:rsidR="00FA22B9" w:rsidRDefault="00452413">
            <w:pPr>
              <w:ind w:left="341"/>
            </w:pPr>
            <w:r>
              <w:rPr>
                <w:sz w:val="24"/>
              </w:rPr>
              <w:t xml:space="preserve">Stefan Lindh, 019 241 </w:t>
            </w:r>
            <w:proofErr w:type="gramStart"/>
            <w:r>
              <w:rPr>
                <w:sz w:val="24"/>
              </w:rPr>
              <w:t>5392 ,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color w:val="0000FF"/>
                <w:sz w:val="24"/>
              </w:rPr>
              <w:t>info@reklamcenter.fi</w:t>
            </w:r>
            <w:r>
              <w:rPr>
                <w:sz w:val="24"/>
              </w:rPr>
              <w:t xml:space="preserve">  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7A05C74C" w14:textId="77777777" w:rsidR="00FA22B9" w:rsidRDefault="00452413">
            <w:pPr>
              <w:spacing w:after="12"/>
              <w:ind w:left="341" w:right="54"/>
            </w:pPr>
            <w:r>
              <w:rPr>
                <w:sz w:val="24"/>
              </w:rPr>
              <w:t xml:space="preserve">Om du behöver hjälp med annonsen, kontakta Reklamcenter Ab. För detta </w:t>
            </w:r>
            <w:proofErr w:type="gramStart"/>
            <w:r>
              <w:rPr>
                <w:sz w:val="24"/>
              </w:rPr>
              <w:t>debiteras  20</w:t>
            </w:r>
            <w:proofErr w:type="gramEnd"/>
            <w:r>
              <w:rPr>
                <w:sz w:val="24"/>
              </w:rPr>
              <w:t>-40€/</w:t>
            </w:r>
            <w:proofErr w:type="spellStart"/>
            <w:r>
              <w:rPr>
                <w:sz w:val="24"/>
              </w:rPr>
              <w:t>st+mvs</w:t>
            </w:r>
            <w:proofErr w:type="spellEnd"/>
            <w:r>
              <w:rPr>
                <w:sz w:val="24"/>
              </w:rPr>
              <w:t xml:space="preserve">   </w:t>
            </w:r>
          </w:p>
          <w:p w14:paraId="4ABBA72B" w14:textId="77777777" w:rsidR="00FA22B9" w:rsidRDefault="00452413">
            <w:pPr>
              <w:spacing w:after="61"/>
              <w:ind w:left="341"/>
            </w:pPr>
            <w:r>
              <w:rPr>
                <w:sz w:val="24"/>
              </w:rPr>
              <w:t xml:space="preserve">  </w:t>
            </w:r>
            <w:r>
              <w:rPr>
                <w:rFonts w:ascii="Segoe UI" w:eastAsia="Segoe UI" w:hAnsi="Segoe UI" w:cs="Segoe UI"/>
                <w:sz w:val="20"/>
              </w:rPr>
              <w:t xml:space="preserve"> </w:t>
            </w:r>
          </w:p>
          <w:p w14:paraId="1C090081" w14:textId="77777777" w:rsidR="00FA22B9" w:rsidRDefault="00452413">
            <w:pPr>
              <w:ind w:left="341"/>
            </w:pPr>
            <w:r>
              <w:rPr>
                <w:b/>
                <w:sz w:val="32"/>
                <w:u w:val="single" w:color="000000"/>
              </w:rPr>
              <w:t>DEADLINE</w:t>
            </w:r>
            <w:r>
              <w:rPr>
                <w:rFonts w:ascii="Segoe UI" w:eastAsia="Segoe UI" w:hAnsi="Segoe UI" w:cs="Segoe UI"/>
                <w:b/>
                <w:sz w:val="24"/>
              </w:rPr>
              <w:t xml:space="preserve"> </w:t>
            </w:r>
          </w:p>
          <w:p w14:paraId="20650D36" w14:textId="2E5AED78" w:rsidR="00FA22B9" w:rsidRDefault="00452413">
            <w:pPr>
              <w:ind w:left="341" w:right="3"/>
            </w:pPr>
            <w:r>
              <w:rPr>
                <w:b/>
                <w:sz w:val="28"/>
              </w:rPr>
              <w:t xml:space="preserve">Färdigt bearbetade annonser senast </w:t>
            </w:r>
            <w:r w:rsidR="006E540F">
              <w:rPr>
                <w:b/>
                <w:sz w:val="28"/>
              </w:rPr>
              <w:t>1</w:t>
            </w:r>
            <w:r w:rsidR="003006DD">
              <w:rPr>
                <w:b/>
                <w:sz w:val="28"/>
              </w:rPr>
              <w:t>4</w:t>
            </w:r>
            <w:r>
              <w:rPr>
                <w:b/>
                <w:sz w:val="28"/>
                <w:u w:val="single" w:color="000000"/>
              </w:rPr>
              <w:t xml:space="preserve"> </w:t>
            </w:r>
            <w:r w:rsidR="006E540F">
              <w:rPr>
                <w:b/>
                <w:sz w:val="28"/>
                <w:u w:val="single" w:color="000000"/>
              </w:rPr>
              <w:t>april</w:t>
            </w:r>
            <w:r>
              <w:rPr>
                <w:b/>
                <w:sz w:val="28"/>
                <w:u w:val="single" w:color="000000"/>
              </w:rPr>
              <w:t xml:space="preserve"> 202</w:t>
            </w:r>
            <w:r w:rsidR="006E540F">
              <w:rPr>
                <w:b/>
                <w:sz w:val="28"/>
                <w:u w:val="single" w:color="000000"/>
              </w:rPr>
              <w:t>2</w:t>
            </w:r>
            <w:r>
              <w:rPr>
                <w:b/>
                <w:sz w:val="28"/>
              </w:rPr>
              <w:t xml:space="preserve">, även annonser som skall planeras och tillverkas bör levereras i tid </w:t>
            </w:r>
            <w:r>
              <w:rPr>
                <w:rFonts w:ascii="Segoe UI" w:eastAsia="Segoe UI" w:hAnsi="Segoe UI" w:cs="Segoe UI"/>
                <w:b/>
              </w:rPr>
              <w:t xml:space="preserve"> </w:t>
            </w:r>
          </w:p>
        </w:tc>
      </w:tr>
    </w:tbl>
    <w:p w14:paraId="63BBE248" w14:textId="77777777" w:rsidR="00C26522" w:rsidRPr="00C26522" w:rsidRDefault="00C26522" w:rsidP="00C26522"/>
    <w:sectPr w:rsidR="00C26522" w:rsidRPr="00C26522">
      <w:pgSz w:w="11906" w:h="16838"/>
      <w:pgMar w:top="502" w:right="1440" w:bottom="5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2B9"/>
    <w:rsid w:val="001D268C"/>
    <w:rsid w:val="003006DD"/>
    <w:rsid w:val="00452413"/>
    <w:rsid w:val="006E540F"/>
    <w:rsid w:val="00C26522"/>
    <w:rsid w:val="00C86364"/>
    <w:rsid w:val="00FA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2C8"/>
  <w15:docId w15:val="{3D7B14D7-F0FA-4EBE-874B-91DBEE300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FI" w:eastAsia="sv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 Selenius</dc:creator>
  <cp:keywords/>
  <cp:lastModifiedBy>Magnus Selenius</cp:lastModifiedBy>
  <cp:revision>4</cp:revision>
  <dcterms:created xsi:type="dcterms:W3CDTF">2022-04-07T14:02:00Z</dcterms:created>
  <dcterms:modified xsi:type="dcterms:W3CDTF">2022-04-08T07:04:00Z</dcterms:modified>
</cp:coreProperties>
</file>